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489" w:rsidRDefault="00F52489" w:rsidP="00447A52">
      <w:pPr>
        <w:jc w:val="center"/>
        <w:rPr>
          <w:rFonts w:ascii="Times New Roman" w:hAnsi="Times New Roman"/>
          <w:b/>
          <w:sz w:val="24"/>
          <w:szCs w:val="24"/>
        </w:rPr>
      </w:pPr>
      <w:r w:rsidRPr="00F52489">
        <w:rPr>
          <w:rFonts w:ascii="Times New Roman" w:hAnsi="Times New Roman"/>
          <w:b/>
          <w:sz w:val="24"/>
          <w:szCs w:val="24"/>
        </w:rPr>
        <w:t>Реестр духовных образовательных организаций, имеющих Представление Межведомственной комиссии при Учебном комитете Русской Православной Церкви на реализацию программ подготовки церковных специалистов</w:t>
      </w:r>
    </w:p>
    <w:p w:rsidR="00E56B2A" w:rsidRPr="00F52489" w:rsidRDefault="00E56B2A" w:rsidP="00447A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57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4678"/>
        <w:gridCol w:w="3402"/>
        <w:gridCol w:w="1701"/>
        <w:gridCol w:w="3402"/>
        <w:gridCol w:w="2126"/>
      </w:tblGrid>
      <w:tr w:rsidR="00F52489" w:rsidTr="002373CA">
        <w:tc>
          <w:tcPr>
            <w:tcW w:w="425" w:type="dxa"/>
          </w:tcPr>
          <w:p w:rsidR="00F52489" w:rsidRDefault="00F52489" w:rsidP="00447A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678" w:type="dxa"/>
          </w:tcPr>
          <w:p w:rsidR="00F52489" w:rsidRDefault="00F52489" w:rsidP="00447A5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F52489" w:rsidRDefault="00F52489" w:rsidP="00447A52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Реализуемые профили </w:t>
            </w:r>
          </w:p>
        </w:tc>
        <w:tc>
          <w:tcPr>
            <w:tcW w:w="1701" w:type="dxa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выдачи Представления</w:t>
            </w:r>
          </w:p>
        </w:tc>
        <w:tc>
          <w:tcPr>
            <w:tcW w:w="3402" w:type="dxa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Аккредитованные профили</w:t>
            </w:r>
          </w:p>
        </w:tc>
        <w:tc>
          <w:tcPr>
            <w:tcW w:w="2126" w:type="dxa"/>
          </w:tcPr>
          <w:p w:rsidR="00F52489" w:rsidRDefault="00F52489" w:rsidP="00E832E6">
            <w:pPr>
              <w:spacing w:before="100" w:beforeAutospacing="1" w:after="120" w:line="240" w:lineRule="auto"/>
              <w:ind w:firstLine="3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выдачи Свидетельства об Аккредитации </w:t>
            </w:r>
          </w:p>
        </w:tc>
      </w:tr>
      <w:tr w:rsidR="00F52489" w:rsidRPr="00412E66" w:rsidTr="00447A52">
        <w:trPr>
          <w:trHeight w:val="562"/>
        </w:trPr>
        <w:tc>
          <w:tcPr>
            <w:tcW w:w="425" w:type="dxa"/>
            <w:vMerge w:val="restart"/>
            <w:shd w:val="clear" w:color="auto" w:fill="auto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Московская духовная академия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30.10.2018 г.</w:t>
            </w:r>
          </w:p>
          <w:p w:rsidR="00E832E6" w:rsidRPr="00412E66" w:rsidRDefault="00E832E6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</w:tc>
      </w:tr>
      <w:tr w:rsidR="00F52489" w:rsidRPr="00412E66" w:rsidTr="00447A52">
        <w:trPr>
          <w:trHeight w:val="982"/>
        </w:trPr>
        <w:tc>
          <w:tcPr>
            <w:tcW w:w="425" w:type="dxa"/>
            <w:vMerge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01.11.2018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C1740E">
        <w:trPr>
          <w:trHeight w:val="98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 – духовная образовательная организация высшего образования 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Санкт-Петербургская Духовная Академия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</w:t>
            </w:r>
          </w:p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30.10.2018 г.</w:t>
            </w:r>
          </w:p>
          <w:p w:rsidR="00E832E6" w:rsidRDefault="00E832E6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</w:tc>
      </w:tr>
      <w:tr w:rsidR="00F52489" w:rsidRPr="00412E66" w:rsidTr="00C1740E">
        <w:trPr>
          <w:trHeight w:val="76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13.12.2018 г.</w:t>
            </w:r>
          </w:p>
          <w:p w:rsidR="00E832E6" w:rsidRDefault="00E832E6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</w:tc>
      </w:tr>
      <w:tr w:rsidR="00F52489" w:rsidRPr="00412E66" w:rsidTr="00C1740E">
        <w:trPr>
          <w:trHeight w:val="29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Барнаульская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Барнаульской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26.05.2016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Pr="00995C7A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C1740E">
        <w:trPr>
          <w:trHeight w:val="29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12.09.2018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Pr="00995C7A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C1740E">
        <w:trPr>
          <w:trHeight w:val="11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Pr="00F84F9F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30.03.2021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52489" w:rsidRPr="00412E66" w:rsidTr="00C1740E">
        <w:trPr>
          <w:trHeight w:val="1730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Местная православная религиозная организация – духовная образовательная организация высшего образования «Белгородская Д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миссионерской направленностью) Православной религиозной организации Белгородской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Старооскольской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епархии Русской Православной Церкви Московского Патриархата»</w:t>
            </w:r>
          </w:p>
        </w:tc>
        <w:tc>
          <w:tcPr>
            <w:tcW w:w="3402" w:type="dxa"/>
            <w:shd w:val="clear" w:color="auto" w:fill="auto"/>
          </w:tcPr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Pr="00412E66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06.12.2016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52489" w:rsidRPr="00412E66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30.10.2018 г.</w:t>
            </w:r>
          </w:p>
          <w:p w:rsidR="00E832E6" w:rsidRDefault="00E832E6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C1740E">
        <w:trPr>
          <w:trHeight w:val="56"/>
        </w:trPr>
        <w:tc>
          <w:tcPr>
            <w:tcW w:w="425" w:type="dxa"/>
            <w:vMerge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«Белгородская Д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 миссионерской направленностью) Православной религиозной организации Белгородской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Старооскольской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епархии Русской Православной Церкви Московского Патриархата»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30.05.2017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30.03.2021 г.</w:t>
            </w:r>
          </w:p>
          <w:p w:rsidR="00E832E6" w:rsidRDefault="00E832E6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C1740E">
        <w:trPr>
          <w:trHeight w:val="56"/>
        </w:trPr>
        <w:tc>
          <w:tcPr>
            <w:tcW w:w="425" w:type="dxa"/>
            <w:vMerge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11.06.2021 г.</w:t>
            </w:r>
          </w:p>
          <w:p w:rsidR="00E832E6" w:rsidRDefault="00E832E6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</w:tc>
      </w:tr>
      <w:tr w:rsidR="00F52489" w:rsidRPr="00412E66" w:rsidTr="00C1740E">
        <w:trPr>
          <w:trHeight w:val="436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3C8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Вологодская духовная семинария </w:t>
            </w:r>
            <w:r w:rsidRPr="00F363C8">
              <w:rPr>
                <w:rFonts w:ascii="Times New Roman" w:hAnsi="Times New Roman"/>
                <w:sz w:val="20"/>
                <w:szCs w:val="20"/>
              </w:rPr>
              <w:t>Вологодской епархии Русской Православной Церкви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15.05.2019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C1740E">
        <w:trPr>
          <w:trHeight w:val="11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Pr="00F84F9F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C1740E">
        <w:trPr>
          <w:trHeight w:val="11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F52489" w:rsidRPr="00B86EBA" w:rsidRDefault="00F52489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3C8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Воронежская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Воронежской Е</w:t>
            </w:r>
            <w:r w:rsidRPr="00F363C8">
              <w:rPr>
                <w:rFonts w:ascii="Times New Roman" w:hAnsi="Times New Roman"/>
                <w:sz w:val="20"/>
                <w:szCs w:val="20"/>
              </w:rPr>
              <w:t>пархии Русской Православной Церкви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2489" w:rsidRPr="00412E66" w:rsidTr="00C1740E">
        <w:trPr>
          <w:trHeight w:val="11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F52489" w:rsidRPr="000924AB" w:rsidRDefault="00F52489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F52489" w:rsidRPr="00412E66" w:rsidRDefault="00F52489" w:rsidP="00447A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F52489" w:rsidRDefault="00F52489" w:rsidP="00447A52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52489" w:rsidRDefault="00F52489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73CA" w:rsidRPr="00412E66" w:rsidTr="00C1740E">
        <w:tc>
          <w:tcPr>
            <w:tcW w:w="425" w:type="dxa"/>
            <w:vMerge w:val="restart"/>
            <w:shd w:val="clear" w:color="auto" w:fill="E2EFD9" w:themeFill="accent6" w:themeFillTint="33"/>
          </w:tcPr>
          <w:p w:rsidR="002373CA" w:rsidRPr="000924AB" w:rsidRDefault="002373CA" w:rsidP="00447A52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2373CA" w:rsidRPr="00412E66" w:rsidRDefault="002373CA" w:rsidP="00447A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Донская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Ростовской-на-Дону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2373CA" w:rsidRDefault="002373CA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2373CA" w:rsidRDefault="002373CA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2373CA" w:rsidRDefault="002373CA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2373CA" w:rsidRPr="00412E66" w:rsidRDefault="002373CA" w:rsidP="002373CA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2373CA" w:rsidRDefault="002373CA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shd w:val="clear" w:color="auto" w:fill="auto"/>
          </w:tcPr>
          <w:p w:rsidR="002373CA" w:rsidRDefault="002373CA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2373CA" w:rsidRDefault="002373CA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2373CA" w:rsidRDefault="002373CA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2373CA" w:rsidRPr="00412E66" w:rsidRDefault="002373CA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2126" w:type="dxa"/>
            <w:shd w:val="clear" w:color="auto" w:fill="auto"/>
          </w:tcPr>
          <w:p w:rsidR="002373CA" w:rsidRDefault="002373CA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12.11.2019 г.</w:t>
            </w:r>
          </w:p>
          <w:p w:rsidR="00E832E6" w:rsidRPr="00412E66" w:rsidRDefault="00E832E6" w:rsidP="00447A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</w:tc>
      </w:tr>
      <w:tr w:rsidR="00E832E6" w:rsidRPr="00412E66" w:rsidTr="00E832E6">
        <w:trPr>
          <w:trHeight w:val="449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 г.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30.06.2023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</w:tc>
      </w:tr>
      <w:tr w:rsidR="00E832E6" w:rsidRPr="00412E66" w:rsidTr="0008299C">
        <w:trPr>
          <w:trHeight w:val="449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Екатеринбургская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Екатеринбургской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30.10.2018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08299C">
        <w:trPr>
          <w:trHeight w:val="1467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08.11.2018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08299C">
        <w:trPr>
          <w:trHeight w:val="11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447A52">
        <w:tc>
          <w:tcPr>
            <w:tcW w:w="425" w:type="dxa"/>
            <w:shd w:val="clear" w:color="auto" w:fill="auto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32E6" w:rsidRPr="00412E6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Екатеринодарская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>» Екатеринодарской и Кубанской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29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 – духовная образовательная организация высшего образования «Свято-Алексеевская 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 xml:space="preserve">Иваново-Вознесенская </w:t>
            </w:r>
            <w:r>
              <w:rPr>
                <w:rFonts w:ascii="Times New Roman" w:hAnsi="Times New Roman"/>
                <w:sz w:val="20"/>
                <w:szCs w:val="20"/>
              </w:rPr>
              <w:t>Православная д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Иваново-Вознесенской Епархии Русской Православной Церкви»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29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F84F9F" w:rsidRDefault="00E832E6" w:rsidP="00E8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447A52">
        <w:tc>
          <w:tcPr>
            <w:tcW w:w="425" w:type="dxa"/>
            <w:shd w:val="clear" w:color="auto" w:fill="auto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B2A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«Казанская православная духовная семинария Казанской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26.05.2016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B2A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«Коломенская духовная семинария» Московской епархии Русской Православной Церкви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29.02.2016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E832E6"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E56B2A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tabs>
                <w:tab w:val="left" w:pos="855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25.05.2022 г.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29.08.2023 г.</w:t>
            </w:r>
          </w:p>
        </w:tc>
      </w:tr>
      <w:tr w:rsidR="00E832E6" w:rsidRPr="00412E66" w:rsidTr="00447A52">
        <w:tc>
          <w:tcPr>
            <w:tcW w:w="425" w:type="dxa"/>
            <w:shd w:val="clear" w:color="auto" w:fill="auto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32E6" w:rsidRPr="00B86EBA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6B2A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E56B2A">
              <w:rPr>
                <w:rFonts w:ascii="Times New Roman" w:hAnsi="Times New Roman"/>
                <w:sz w:val="20"/>
                <w:szCs w:val="20"/>
              </w:rPr>
              <w:t xml:space="preserve"> духовная образовательная о</w:t>
            </w:r>
            <w:r>
              <w:rPr>
                <w:rFonts w:ascii="Times New Roman" w:hAnsi="Times New Roman"/>
                <w:sz w:val="20"/>
                <w:szCs w:val="20"/>
              </w:rPr>
              <w:t>рганизация высшего образования «</w:t>
            </w:r>
            <w:r w:rsidRPr="00E56B2A">
              <w:rPr>
                <w:rFonts w:ascii="Times New Roman" w:hAnsi="Times New Roman"/>
                <w:sz w:val="20"/>
                <w:szCs w:val="20"/>
              </w:rPr>
              <w:t>Костромская духовная семинария костромской епар</w:t>
            </w:r>
            <w:r>
              <w:rPr>
                <w:rFonts w:ascii="Times New Roman" w:hAnsi="Times New Roman"/>
                <w:sz w:val="20"/>
                <w:szCs w:val="20"/>
              </w:rPr>
              <w:t>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tabs>
                <w:tab w:val="left" w:pos="855"/>
              </w:tabs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29.06.2017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E832E6"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B86EBA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516">
              <w:rPr>
                <w:rFonts w:ascii="Times New Roman" w:hAnsi="Times New Roman"/>
                <w:sz w:val="20"/>
                <w:szCs w:val="20"/>
              </w:rPr>
              <w:t>Религиозная о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72516">
              <w:rPr>
                <w:rFonts w:ascii="Times New Roman" w:hAnsi="Times New Roman"/>
                <w:sz w:val="20"/>
                <w:szCs w:val="20"/>
              </w:rPr>
              <w:t xml:space="preserve">ганизация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372516">
              <w:rPr>
                <w:rFonts w:ascii="Times New Roman" w:hAnsi="Times New Roman"/>
                <w:sz w:val="20"/>
                <w:szCs w:val="20"/>
              </w:rPr>
              <w:t xml:space="preserve"> духовная образовательная организация высшего образования Новосибирская православная духовная семинария Новосибирской Епархии Русской Православной Церкви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24.04.2017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477202"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29.08.2023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Оренбургская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Оренбургской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3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2373CA" w:rsidRDefault="00E832E6" w:rsidP="00E832E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08.07.2021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Пензенская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Пензенской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B86EBA" w:rsidRDefault="00E832E6" w:rsidP="00E8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17.09.2021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3"/>
        </w:trPr>
        <w:tc>
          <w:tcPr>
            <w:tcW w:w="425" w:type="dxa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«Перерви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нская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17.09.2021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B86EBA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2516"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 </w:t>
            </w:r>
            <w:r>
              <w:rPr>
                <w:rFonts w:ascii="Times New Roman" w:hAnsi="Times New Roman"/>
                <w:sz w:val="20"/>
                <w:szCs w:val="20"/>
              </w:rPr>
              <w:t>– д</w:t>
            </w:r>
            <w:r w:rsidRPr="00372516">
              <w:rPr>
                <w:rFonts w:ascii="Times New Roman" w:hAnsi="Times New Roman"/>
                <w:sz w:val="20"/>
                <w:szCs w:val="20"/>
              </w:rPr>
              <w:t>ух</w:t>
            </w:r>
            <w:r>
              <w:rPr>
                <w:rFonts w:ascii="Times New Roman" w:hAnsi="Times New Roman"/>
                <w:sz w:val="20"/>
                <w:szCs w:val="20"/>
              </w:rPr>
              <w:t>овная образовательная организация высшего образования «Пермская д</w:t>
            </w:r>
            <w:r w:rsidRPr="00372516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ховная с</w:t>
            </w:r>
            <w:r w:rsidRPr="00372516">
              <w:rPr>
                <w:rFonts w:ascii="Times New Roman" w:hAnsi="Times New Roman"/>
                <w:sz w:val="20"/>
                <w:szCs w:val="20"/>
              </w:rPr>
              <w:t>еминария Пермской Епар</w:t>
            </w:r>
            <w:r>
              <w:rPr>
                <w:rFonts w:ascii="Times New Roman" w:hAnsi="Times New Roman"/>
                <w:sz w:val="20"/>
                <w:szCs w:val="20"/>
              </w:rPr>
              <w:t>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B86EBA" w:rsidRDefault="00E832E6" w:rsidP="00E8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2E6" w:rsidRDefault="00E832E6" w:rsidP="00E832E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11.06.2021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Рязанская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Рязанской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92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Самарская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Самарской Епархии Русской Православной Церкви»</w:t>
            </w:r>
          </w:p>
          <w:p w:rsidR="00E832E6" w:rsidRPr="0074610F" w:rsidRDefault="00E832E6" w:rsidP="00E832E6">
            <w:pPr>
              <w:tabs>
                <w:tab w:val="left" w:pos="336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92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tabs>
                <w:tab w:val="center" w:pos="1593"/>
                <w:tab w:val="right" w:pos="318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447A52">
        <w:tc>
          <w:tcPr>
            <w:tcW w:w="425" w:type="dxa"/>
            <w:shd w:val="clear" w:color="auto" w:fill="auto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F7C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«Саранская духовная семинария Саранской и Мордовской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29.06.2017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 xml:space="preserve">Саратовская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православная 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Саратовской Епархии Русской Православной Церкви»</w:t>
            </w:r>
          </w:p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32E6" w:rsidRPr="00412E6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20.11.2015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27.03.2019 г.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</w:tc>
      </w:tr>
      <w:tr w:rsidR="00E832E6" w:rsidRPr="00412E66" w:rsidTr="00C1740E">
        <w:trPr>
          <w:trHeight w:val="113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31.10.2022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Ставропольская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Ставропольской и Невинномысской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>Тамбовская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Тамбовской Епархии Русской Православной Церкви»</w:t>
            </w:r>
          </w:p>
          <w:p w:rsidR="00E832E6" w:rsidRPr="00A128E7" w:rsidRDefault="00E832E6" w:rsidP="00E832E6">
            <w:pPr>
              <w:tabs>
                <w:tab w:val="left" w:pos="3450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30.12.2014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447A52">
        <w:tc>
          <w:tcPr>
            <w:tcW w:w="425" w:type="dxa"/>
            <w:shd w:val="clear" w:color="auto" w:fill="auto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32E6" w:rsidRPr="00B86EBA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412E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Тобольская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Тобольско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-Тюменской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17.12.2015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447A52">
        <w:tc>
          <w:tcPr>
            <w:tcW w:w="425" w:type="dxa"/>
            <w:shd w:val="clear" w:color="auto" w:fill="auto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32E6" w:rsidRPr="00412E6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Тульская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Тульской епархии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0BC7"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молодёжной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15.05.2019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447A52">
        <w:tc>
          <w:tcPr>
            <w:tcW w:w="425" w:type="dxa"/>
            <w:shd w:val="clear" w:color="auto" w:fill="auto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 xml:space="preserve"> Ярославская духовная семинария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Ярославской Епархии Русской Православной Церкви»</w:t>
            </w:r>
          </w:p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832E6" w:rsidRPr="00B86EBA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26.05.2016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447A52">
        <w:tc>
          <w:tcPr>
            <w:tcW w:w="425" w:type="dxa"/>
            <w:shd w:val="clear" w:color="auto" w:fill="auto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32E6" w:rsidRPr="00412E6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4F7C">
              <w:rPr>
                <w:rFonts w:ascii="Times New Roman" w:hAnsi="Times New Roman"/>
                <w:sz w:val="20"/>
                <w:szCs w:val="20"/>
              </w:rPr>
              <w:t>Негосударственное образовательное учреждение высшего профессионального образования «Православный Свято-Тихоновский гуманитарный университет»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18.06.2015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Высшего Профессионального Образования Православный Институт святого Иоанна Богослова</w:t>
            </w:r>
          </w:p>
          <w:p w:rsidR="00E832E6" w:rsidRPr="00412E6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Автономная некоммерческая организация высшего образования «Московский православный институт святого Иоанна Богослова»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30.12.2014 г.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30.10.2018 г.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690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F84F9F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0BC7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Российский Православный Университет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11.06.2021 г.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11.06.2021 г.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</w:tc>
      </w:tr>
      <w:tr w:rsidR="00E832E6" w:rsidRPr="00412E66" w:rsidTr="00C1740E">
        <w:trPr>
          <w:trHeight w:val="690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440BC7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vMerge w:val="restart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11.06.2021 г.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</w:t>
            </w: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17.09.2021 г.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32E6">
              <w:rPr>
                <w:rFonts w:ascii="Times New Roman" w:hAnsi="Times New Roman"/>
                <w:sz w:val="20"/>
                <w:szCs w:val="20"/>
              </w:rPr>
              <w:t>(сроком на 3 года)</w:t>
            </w:r>
          </w:p>
        </w:tc>
      </w:tr>
      <w:tr w:rsidR="00E832E6" w:rsidRPr="00412E66" w:rsidTr="00D6699A">
        <w:tc>
          <w:tcPr>
            <w:tcW w:w="425" w:type="dxa"/>
            <w:vMerge/>
          </w:tcPr>
          <w:p w:rsidR="00E832E6" w:rsidRPr="000924AB" w:rsidRDefault="00E832E6" w:rsidP="00E832E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E832E6" w:rsidRPr="00412E6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832E6" w:rsidRDefault="00D6699A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29.08.2023 г.</w:t>
            </w:r>
          </w:p>
          <w:p w:rsidR="00D6699A" w:rsidRPr="00412E66" w:rsidRDefault="00D6699A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(сроком на 1 год</w:t>
            </w:r>
            <w:r w:rsidRPr="00E832E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E832E6" w:rsidRPr="00412E66" w:rsidTr="002373CA">
        <w:tc>
          <w:tcPr>
            <w:tcW w:w="425" w:type="dxa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832E6" w:rsidRPr="00412E6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E66">
              <w:rPr>
                <w:rFonts w:ascii="Times New Roman" w:hAnsi="Times New Roman"/>
                <w:sz w:val="20"/>
                <w:szCs w:val="20"/>
              </w:rPr>
              <w:t>Елецкий государственный университет им. И. А. Бунина</w:t>
            </w:r>
          </w:p>
        </w:tc>
        <w:tc>
          <w:tcPr>
            <w:tcW w:w="3402" w:type="dxa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26.05.2016 г.</w:t>
            </w:r>
          </w:p>
        </w:tc>
        <w:tc>
          <w:tcPr>
            <w:tcW w:w="3402" w:type="dxa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23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B86EBA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 – духовная профессиональная образовательная организация 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Центр подготовки церковны</w:t>
            </w:r>
            <w:r>
              <w:rPr>
                <w:rFonts w:ascii="Times New Roman" w:hAnsi="Times New Roman"/>
                <w:sz w:val="20"/>
                <w:szCs w:val="20"/>
              </w:rPr>
              <w:t>х специалистов Владивостокской Е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 xml:space="preserve">пархии </w:t>
            </w:r>
            <w:r>
              <w:rPr>
                <w:rFonts w:ascii="Times New Roman" w:hAnsi="Times New Roman"/>
                <w:sz w:val="20"/>
                <w:szCs w:val="20"/>
              </w:rPr>
              <w:t>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22.12.2017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23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F84F9F" w:rsidRDefault="00E832E6" w:rsidP="00E8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  <w:p w:rsidR="00B50E60" w:rsidRDefault="00B50E60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16.02.2021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447A52">
        <w:tc>
          <w:tcPr>
            <w:tcW w:w="425" w:type="dxa"/>
            <w:shd w:val="clear" w:color="auto" w:fill="auto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32E6" w:rsidRPr="00F84F9F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Православная религиозная организация – учреждение среднего профессионального образования 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Центр подготовки церко</w:t>
            </w:r>
            <w:r>
              <w:rPr>
                <w:rFonts w:ascii="Times New Roman" w:hAnsi="Times New Roman"/>
                <w:sz w:val="20"/>
                <w:szCs w:val="20"/>
              </w:rPr>
              <w:t>вных специалистов Владимирской Е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пар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хии Русской Православной Церкви» 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(г. Гусь Хрустальный)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06.12.2016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95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Центр подготовки церков</w:t>
            </w:r>
            <w:r>
              <w:rPr>
                <w:rFonts w:ascii="Times New Roman" w:hAnsi="Times New Roman"/>
                <w:sz w:val="20"/>
                <w:szCs w:val="20"/>
              </w:rPr>
              <w:t>ных специалистов Волгоградской Е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5D96">
              <w:rPr>
                <w:rFonts w:ascii="Times New Roman" w:hAnsi="Times New Roman"/>
                <w:sz w:val="20"/>
                <w:szCs w:val="20"/>
              </w:rPr>
              <w:t>22.12.2017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95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B86EBA" w:rsidRDefault="00E832E6" w:rsidP="00E832E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08.11.2018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95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B86EBA" w:rsidRDefault="00E832E6" w:rsidP="00E832E6">
            <w:pPr>
              <w:spacing w:after="12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11.03.2021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c>
          <w:tcPr>
            <w:tcW w:w="425" w:type="dxa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Центр подготовки церков</w:t>
            </w:r>
            <w:r>
              <w:rPr>
                <w:rFonts w:ascii="Times New Roman" w:hAnsi="Times New Roman"/>
                <w:sz w:val="20"/>
                <w:szCs w:val="20"/>
              </w:rPr>
              <w:t>ных специалистов Выксунской Е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17.09.2021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c>
          <w:tcPr>
            <w:tcW w:w="425" w:type="dxa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3CA"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«Центр подготовки церковных специалистов Вятской Епархии Русской Православной Церкви (Вятское духовное училище)»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28.01.2022 г.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447A52">
        <w:tc>
          <w:tcPr>
            <w:tcW w:w="425" w:type="dxa"/>
            <w:shd w:val="clear" w:color="auto" w:fill="auto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Религиозная организация – духовная профессиональная образовательная организация 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Центр подготовки церков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специалистов 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Йошкар-Олинской и Марийской епархии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832E6" w:rsidRPr="00412E6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(ранее: 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Епархиальный образовательный центр Йошкар-Олинской и Марийской епархии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20.11.2015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441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Центр подготовки церков</w:t>
            </w:r>
            <w:r>
              <w:rPr>
                <w:rFonts w:ascii="Times New Roman" w:hAnsi="Times New Roman"/>
                <w:sz w:val="20"/>
                <w:szCs w:val="20"/>
              </w:rPr>
              <w:t>ных специалистов Кемеровской Е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 </w:t>
            </w:r>
          </w:p>
          <w:p w:rsidR="00E832E6" w:rsidRPr="005857DC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(ранее:</w:t>
            </w:r>
          </w:p>
          <w:p w:rsidR="00E832E6" w:rsidRPr="005857DC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Частное образовательное учреждение</w:t>
            </w:r>
            <w:r w:rsidRPr="002C4528">
              <w:rPr>
                <w:rFonts w:ascii="Times New Roman" w:hAnsi="Times New Roman"/>
                <w:sz w:val="20"/>
                <w:szCs w:val="20"/>
              </w:rPr>
              <w:t xml:space="preserve"> дополнительного образования взрослых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B86EBA"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равославные богословские курсы» (г. Кемерово))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18.06.2015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13.02.2019</w:t>
            </w:r>
          </w:p>
        </w:tc>
      </w:tr>
      <w:tr w:rsidR="00E832E6" w:rsidRPr="00412E66" w:rsidTr="00C1740E">
        <w:trPr>
          <w:trHeight w:val="98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24.04.2017 г.</w:t>
            </w:r>
          </w:p>
        </w:tc>
        <w:tc>
          <w:tcPr>
            <w:tcW w:w="3402" w:type="dxa"/>
            <w:vMerge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E832E6">
        <w:trPr>
          <w:trHeight w:val="983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5857DC" w:rsidRDefault="00E832E6" w:rsidP="00E832E6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C96E0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13.03.2023 г.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2126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28.04.2023 г.</w:t>
            </w:r>
          </w:p>
        </w:tc>
      </w:tr>
      <w:tr w:rsidR="00E832E6" w:rsidRPr="00412E66" w:rsidTr="00C1740E">
        <w:trPr>
          <w:trHeight w:val="98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F84F9F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6E06">
              <w:rPr>
                <w:rFonts w:ascii="Times New Roman" w:hAnsi="Times New Roman"/>
                <w:sz w:val="20"/>
                <w:szCs w:val="20"/>
              </w:rPr>
              <w:t xml:space="preserve">Автономная некоммерческая организация дополнительного образования </w:t>
            </w:r>
            <w:r>
              <w:rPr>
                <w:rFonts w:ascii="Times New Roman" w:hAnsi="Times New Roman"/>
                <w:sz w:val="20"/>
                <w:szCs w:val="20"/>
              </w:rPr>
              <w:t>«Центр имени св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. Игнатия Брянчанинова» г. Красноярск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16.12.2019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861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C96E06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268"/>
        </w:trPr>
        <w:tc>
          <w:tcPr>
            <w:tcW w:w="425" w:type="dxa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E832E6" w:rsidRPr="00F84F9F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0924AB">
              <w:rPr>
                <w:rFonts w:ascii="Times New Roman" w:hAnsi="Times New Roman"/>
                <w:sz w:val="20"/>
                <w:szCs w:val="20"/>
              </w:rPr>
              <w:t>Центр подготовки церковных специалистов Муромской епархии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2373CA">
        <w:trPr>
          <w:trHeight w:val="268"/>
        </w:trPr>
        <w:tc>
          <w:tcPr>
            <w:tcW w:w="425" w:type="dxa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E832E6" w:rsidRPr="00B86EBA" w:rsidRDefault="00E832E6" w:rsidP="00E832E6">
            <w:pPr>
              <w:spacing w:after="12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4F9F">
              <w:rPr>
                <w:rFonts w:ascii="Times New Roman" w:hAnsi="Times New Roman"/>
                <w:sz w:val="20"/>
                <w:szCs w:val="20"/>
              </w:rPr>
              <w:t>Центр подготовки церковных специалистов Нижегородской Епа</w:t>
            </w:r>
            <w:r>
              <w:rPr>
                <w:rFonts w:ascii="Times New Roman" w:hAnsi="Times New Roman"/>
                <w:sz w:val="20"/>
                <w:szCs w:val="20"/>
              </w:rPr>
              <w:t>рхии «Покров» имени митр. Николая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Кутепова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402" w:type="dxa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24.04.2017 г.</w:t>
            </w:r>
          </w:p>
        </w:tc>
        <w:tc>
          <w:tcPr>
            <w:tcW w:w="3402" w:type="dxa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Негосударственное образовательное учреждение дополнительного профессионального образования «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Православные бо</w:t>
            </w:r>
            <w:r>
              <w:rPr>
                <w:rFonts w:ascii="Times New Roman" w:hAnsi="Times New Roman"/>
                <w:sz w:val="20"/>
                <w:szCs w:val="20"/>
              </w:rPr>
              <w:t>гословские курсы г. Новокузнецк»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деятельности,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молодежной деятельности,</w:t>
            </w:r>
          </w:p>
          <w:p w:rsidR="00E832E6" w:rsidRPr="00412E6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социальной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01.09.2015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11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F84F9F" w:rsidRDefault="00E832E6" w:rsidP="00E832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  <w:p w:rsidR="00B50E60" w:rsidRDefault="00B50E60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50E60" w:rsidRDefault="00B50E60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17.09.2021 г.</w:t>
            </w:r>
          </w:p>
        </w:tc>
        <w:tc>
          <w:tcPr>
            <w:tcW w:w="3402" w:type="dxa"/>
            <w:vMerge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323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F84F9F" w:rsidRDefault="00E832E6" w:rsidP="00E832E6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Православная религиозная организация – духовная профессиональная образовательная организация «</w:t>
            </w:r>
            <w:r w:rsidRPr="000924AB">
              <w:rPr>
                <w:rFonts w:ascii="Times New Roman" w:hAnsi="Times New Roman"/>
                <w:sz w:val="20"/>
                <w:szCs w:val="20"/>
              </w:rPr>
              <w:t>Сыктывкарский центр подготовки церковных специалистов</w:t>
            </w:r>
            <w:r>
              <w:rPr>
                <w:rFonts w:ascii="Times New Roman" w:hAnsi="Times New Roman"/>
                <w:sz w:val="20"/>
                <w:szCs w:val="20"/>
              </w:rPr>
              <w:t>» религиозной организации «Сыктывкарская Епархия Русской Православной Церкви (Московский Патриархат)»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30.05.2017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322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spacing w:after="1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F84F9F" w:rsidRDefault="00E832E6" w:rsidP="00E832E6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0924AB">
              <w:rPr>
                <w:rFonts w:ascii="Times New Roman" w:hAnsi="Times New Roman"/>
                <w:sz w:val="20"/>
                <w:szCs w:val="20"/>
              </w:rPr>
              <w:t>Центр подготовки церковных специалистов Челябинской епархии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30.05.2017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tabs>
                <w:tab w:val="left" w:pos="288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458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Default="00E832E6" w:rsidP="00E832E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25.05.2022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458"/>
        </w:trPr>
        <w:tc>
          <w:tcPr>
            <w:tcW w:w="425" w:type="dxa"/>
            <w:vMerge w:val="restart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 w:val="restart"/>
            <w:shd w:val="clear" w:color="auto" w:fill="E2EFD9" w:themeFill="accent6" w:themeFillTint="33"/>
          </w:tcPr>
          <w:p w:rsidR="00E832E6" w:rsidRPr="00F84F9F" w:rsidRDefault="00E832E6" w:rsidP="00E832E6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>Центр подготовки церковных специалистов имени св</w:t>
            </w:r>
            <w:r>
              <w:rPr>
                <w:rFonts w:ascii="Times New Roman" w:hAnsi="Times New Roman"/>
                <w:sz w:val="20"/>
                <w:szCs w:val="20"/>
              </w:rPr>
              <w:t>ятителя</w:t>
            </w:r>
            <w:r w:rsidRPr="00F84F9F">
              <w:rPr>
                <w:rFonts w:ascii="Times New Roman" w:hAnsi="Times New Roman"/>
                <w:sz w:val="20"/>
                <w:szCs w:val="20"/>
              </w:rPr>
              <w:t xml:space="preserve"> Гурия Казанского Чувашской Митрополии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 (Московский Патриархат)»</w:t>
            </w:r>
          </w:p>
        </w:tc>
        <w:tc>
          <w:tcPr>
            <w:tcW w:w="3402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катехизической деятельности,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миссионерской деятельности</w:t>
            </w:r>
          </w:p>
        </w:tc>
        <w:tc>
          <w:tcPr>
            <w:tcW w:w="1701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06.12.2016 г.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rPr>
          <w:trHeight w:val="457"/>
        </w:trPr>
        <w:tc>
          <w:tcPr>
            <w:tcW w:w="425" w:type="dxa"/>
            <w:vMerge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  <w:shd w:val="clear" w:color="auto" w:fill="E2EFD9" w:themeFill="accent6" w:themeFillTint="33"/>
          </w:tcPr>
          <w:p w:rsidR="00E832E6" w:rsidRPr="00F84F9F" w:rsidRDefault="00E832E6" w:rsidP="00E832E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15.12.2020 г.</w:t>
            </w:r>
          </w:p>
        </w:tc>
        <w:tc>
          <w:tcPr>
            <w:tcW w:w="3402" w:type="dxa"/>
            <w:vMerge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2E6" w:rsidRPr="00412E66" w:rsidTr="00C1740E">
        <w:tc>
          <w:tcPr>
            <w:tcW w:w="425" w:type="dxa"/>
            <w:shd w:val="clear" w:color="auto" w:fill="E2EFD9" w:themeFill="accent6" w:themeFillTint="33"/>
          </w:tcPr>
          <w:p w:rsidR="00E832E6" w:rsidRPr="000924AB" w:rsidRDefault="00E832E6" w:rsidP="00E832E6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2EFD9" w:themeFill="accent6" w:themeFillTint="33"/>
          </w:tcPr>
          <w:p w:rsidR="00E832E6" w:rsidRPr="00F84F9F" w:rsidRDefault="00E832E6" w:rsidP="00E832E6">
            <w:pPr>
              <w:spacing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Религиозная организация – духовная профессиональная образовательная организация «</w:t>
            </w:r>
            <w:r w:rsidRPr="000924AB">
              <w:rPr>
                <w:rFonts w:ascii="Times New Roman" w:hAnsi="Times New Roman"/>
                <w:sz w:val="20"/>
                <w:szCs w:val="20"/>
              </w:rPr>
              <w:t>Центр подготовки церковных специалистов Шуйской епархии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Русской Православной Церкви»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специалистов в области приходского просвещения</w:t>
            </w:r>
          </w:p>
          <w:p w:rsidR="00E832E6" w:rsidRDefault="00E832E6" w:rsidP="00E832E6">
            <w:pPr>
              <w:spacing w:after="12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(единого профиля)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15.10.2020 г.</w:t>
            </w:r>
          </w:p>
        </w:tc>
        <w:tc>
          <w:tcPr>
            <w:tcW w:w="3402" w:type="dxa"/>
            <w:shd w:val="clear" w:color="auto" w:fill="auto"/>
          </w:tcPr>
          <w:p w:rsidR="00E832E6" w:rsidRPr="00412E6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E832E6" w:rsidRDefault="00E832E6" w:rsidP="00E832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52489" w:rsidRDefault="00F52489" w:rsidP="00447A52"/>
    <w:p w:rsidR="00F52489" w:rsidRPr="00F52489" w:rsidRDefault="00F52489" w:rsidP="00447A52">
      <w:bookmarkStart w:id="0" w:name="_GoBack"/>
      <w:bookmarkEnd w:id="0"/>
    </w:p>
    <w:sectPr w:rsidR="00F52489" w:rsidRPr="00F52489" w:rsidSect="005857DC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03916"/>
    <w:multiLevelType w:val="hybridMultilevel"/>
    <w:tmpl w:val="9C168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C7C0D"/>
    <w:multiLevelType w:val="hybridMultilevel"/>
    <w:tmpl w:val="8B245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F7C8F"/>
    <w:multiLevelType w:val="hybridMultilevel"/>
    <w:tmpl w:val="CB8A28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6B"/>
    <w:rsid w:val="0000259B"/>
    <w:rsid w:val="00034509"/>
    <w:rsid w:val="0008299C"/>
    <w:rsid w:val="000924AB"/>
    <w:rsid w:val="001431BA"/>
    <w:rsid w:val="001F25F4"/>
    <w:rsid w:val="002136BB"/>
    <w:rsid w:val="002250C7"/>
    <w:rsid w:val="002373CA"/>
    <w:rsid w:val="0028062C"/>
    <w:rsid w:val="002A0820"/>
    <w:rsid w:val="002C4528"/>
    <w:rsid w:val="002D7E46"/>
    <w:rsid w:val="00350D31"/>
    <w:rsid w:val="0035685E"/>
    <w:rsid w:val="003618F7"/>
    <w:rsid w:val="00363D4B"/>
    <w:rsid w:val="0037081E"/>
    <w:rsid w:val="00372516"/>
    <w:rsid w:val="00373D6B"/>
    <w:rsid w:val="003C2FEF"/>
    <w:rsid w:val="003C4F7C"/>
    <w:rsid w:val="003F1522"/>
    <w:rsid w:val="00412E66"/>
    <w:rsid w:val="00440BC7"/>
    <w:rsid w:val="00447A52"/>
    <w:rsid w:val="0046235F"/>
    <w:rsid w:val="00470EF8"/>
    <w:rsid w:val="00477202"/>
    <w:rsid w:val="004B6F37"/>
    <w:rsid w:val="005857DC"/>
    <w:rsid w:val="00595323"/>
    <w:rsid w:val="006036A7"/>
    <w:rsid w:val="00637675"/>
    <w:rsid w:val="00661F1A"/>
    <w:rsid w:val="0068118C"/>
    <w:rsid w:val="006E1B18"/>
    <w:rsid w:val="0074610F"/>
    <w:rsid w:val="00800F76"/>
    <w:rsid w:val="00854A27"/>
    <w:rsid w:val="00895D96"/>
    <w:rsid w:val="00995C7A"/>
    <w:rsid w:val="009E5E43"/>
    <w:rsid w:val="00A128E7"/>
    <w:rsid w:val="00A20BBA"/>
    <w:rsid w:val="00A3168A"/>
    <w:rsid w:val="00A7333C"/>
    <w:rsid w:val="00AA7DF3"/>
    <w:rsid w:val="00AD26F1"/>
    <w:rsid w:val="00AD342B"/>
    <w:rsid w:val="00B50E60"/>
    <w:rsid w:val="00B90B60"/>
    <w:rsid w:val="00BE52AD"/>
    <w:rsid w:val="00BF2F58"/>
    <w:rsid w:val="00C1740E"/>
    <w:rsid w:val="00C80F4B"/>
    <w:rsid w:val="00C96E06"/>
    <w:rsid w:val="00CC1FE5"/>
    <w:rsid w:val="00D04C87"/>
    <w:rsid w:val="00D6699A"/>
    <w:rsid w:val="00D835D0"/>
    <w:rsid w:val="00DE48A7"/>
    <w:rsid w:val="00E0693B"/>
    <w:rsid w:val="00E1183B"/>
    <w:rsid w:val="00E126DC"/>
    <w:rsid w:val="00E56B2A"/>
    <w:rsid w:val="00E76720"/>
    <w:rsid w:val="00E832E6"/>
    <w:rsid w:val="00EA6BB1"/>
    <w:rsid w:val="00EB0ADF"/>
    <w:rsid w:val="00ED2308"/>
    <w:rsid w:val="00F14F60"/>
    <w:rsid w:val="00F363C8"/>
    <w:rsid w:val="00F52489"/>
    <w:rsid w:val="00F62238"/>
    <w:rsid w:val="00F84F9F"/>
    <w:rsid w:val="00FE40BF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94B1C-E2B9-4391-AA16-6C2BDBB4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E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412E66"/>
    <w:pPr>
      <w:ind w:left="720"/>
      <w:contextualSpacing/>
    </w:pPr>
  </w:style>
  <w:style w:type="table" w:styleId="a4">
    <w:name w:val="Table Grid"/>
    <w:basedOn w:val="a1"/>
    <w:uiPriority w:val="39"/>
    <w:rsid w:val="0041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8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10</Pages>
  <Words>3283</Words>
  <Characters>18717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Прусакова Т.Е.</dc:creator>
  <cp:keywords/>
  <dc:description/>
  <cp:lastModifiedBy>прот. Максим Козлов</cp:lastModifiedBy>
  <cp:revision>10</cp:revision>
  <dcterms:created xsi:type="dcterms:W3CDTF">2021-10-05T06:22:00Z</dcterms:created>
  <dcterms:modified xsi:type="dcterms:W3CDTF">2023-10-17T11:49:00Z</dcterms:modified>
</cp:coreProperties>
</file>